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9ED385" w14:textId="18862688" w:rsidR="00B30058" w:rsidRPr="00B30058" w:rsidRDefault="00B30058" w:rsidP="00B30058">
      <w:pPr>
        <w:numPr>
          <w:ilvl w:val="0"/>
          <w:numId w:val="1"/>
        </w:numPr>
        <w:spacing w:before="100" w:beforeAutospacing="1" w:after="100" w:afterAutospacing="1"/>
        <w:rPr>
          <w:rFonts w:ascii="Aptos" w:eastAsia="Times New Roman" w:hAnsi="Aptos"/>
          <w:color w:val="000000"/>
          <w:sz w:val="24"/>
          <w:szCs w:val="24"/>
        </w:rPr>
      </w:pPr>
      <w:r w:rsidRPr="00B30058">
        <w:rPr>
          <w:rFonts w:ascii="Aptos" w:eastAsia="Times New Roman" w:hAnsi="Aptos"/>
          <w:color w:val="000000"/>
          <w:sz w:val="24"/>
          <w:szCs w:val="24"/>
          <w:shd w:val="clear" w:color="auto" w:fill="FFFF00"/>
        </w:rPr>
        <w:t xml:space="preserve">Need to have a 240-V outlet for an autoclave </w:t>
      </w:r>
    </w:p>
    <w:p w14:paraId="2E25821D" w14:textId="27C248D5" w:rsidR="00B30058" w:rsidRPr="00B30058" w:rsidRDefault="00B30058" w:rsidP="00B30058">
      <w:pPr>
        <w:numPr>
          <w:ilvl w:val="0"/>
          <w:numId w:val="1"/>
        </w:numPr>
        <w:spacing w:before="100" w:beforeAutospacing="1" w:after="100" w:afterAutospacing="1"/>
        <w:rPr>
          <w:rFonts w:ascii="Aptos" w:eastAsia="Times New Roman" w:hAnsi="Aptos"/>
          <w:color w:val="000000"/>
          <w:sz w:val="24"/>
          <w:szCs w:val="24"/>
        </w:rPr>
      </w:pPr>
      <w:r w:rsidRPr="00B30058">
        <w:rPr>
          <w:rFonts w:ascii="Aptos" w:eastAsia="Times New Roman" w:hAnsi="Aptos"/>
          <w:color w:val="000000"/>
          <w:sz w:val="24"/>
          <w:szCs w:val="24"/>
          <w:shd w:val="clear" w:color="auto" w:fill="FFFF00"/>
        </w:rPr>
        <w:t xml:space="preserve">Each environmental chamber should have its own outlet. All outlets should be midway up the wall or higher. </w:t>
      </w:r>
    </w:p>
    <w:p w14:paraId="6FFD627B" w14:textId="77777777" w:rsidR="00B30058" w:rsidRPr="00B30058" w:rsidRDefault="00B30058" w:rsidP="00B30058">
      <w:pPr>
        <w:numPr>
          <w:ilvl w:val="0"/>
          <w:numId w:val="1"/>
        </w:numPr>
        <w:spacing w:before="100" w:beforeAutospacing="1" w:after="100" w:afterAutospacing="1"/>
        <w:rPr>
          <w:rFonts w:ascii="Aptos" w:eastAsia="Times New Roman" w:hAnsi="Aptos"/>
          <w:color w:val="000000"/>
          <w:sz w:val="24"/>
          <w:szCs w:val="24"/>
        </w:rPr>
      </w:pPr>
      <w:r w:rsidRPr="00B30058">
        <w:rPr>
          <w:rFonts w:ascii="Aptos" w:eastAsia="Times New Roman" w:hAnsi="Aptos"/>
          <w:color w:val="000000"/>
          <w:sz w:val="24"/>
          <w:szCs w:val="24"/>
          <w:shd w:val="clear" w:color="auto" w:fill="FFFF00"/>
        </w:rPr>
        <w:t>There should be lots of outlets in general near workspaces to allow for small pieces of equipment to be plugged in</w:t>
      </w:r>
    </w:p>
    <w:p w14:paraId="66B8019E" w14:textId="77777777" w:rsidR="00B30058" w:rsidRPr="00B30058" w:rsidRDefault="00B30058" w:rsidP="00B30058">
      <w:pPr>
        <w:numPr>
          <w:ilvl w:val="0"/>
          <w:numId w:val="1"/>
        </w:numPr>
        <w:spacing w:before="100" w:beforeAutospacing="1" w:after="100" w:afterAutospacing="1"/>
        <w:rPr>
          <w:rFonts w:ascii="Aptos" w:eastAsia="Times New Roman" w:hAnsi="Aptos"/>
          <w:color w:val="000000"/>
          <w:sz w:val="24"/>
          <w:szCs w:val="24"/>
        </w:rPr>
      </w:pPr>
      <w:r w:rsidRPr="00B30058">
        <w:rPr>
          <w:rFonts w:ascii="Aptos" w:eastAsia="Times New Roman" w:hAnsi="Aptos"/>
          <w:color w:val="000000"/>
          <w:sz w:val="24"/>
          <w:szCs w:val="24"/>
          <w:shd w:val="clear" w:color="auto" w:fill="FFFF00"/>
        </w:rPr>
        <w:t>Undermounted stainless steel sink or resign sink integrated with resin countertop.</w:t>
      </w:r>
    </w:p>
    <w:p w14:paraId="3C22EAD5" w14:textId="77777777" w:rsidR="00B30058" w:rsidRPr="00B30058" w:rsidRDefault="00B30058" w:rsidP="00B30058">
      <w:pPr>
        <w:numPr>
          <w:ilvl w:val="0"/>
          <w:numId w:val="1"/>
        </w:numPr>
        <w:spacing w:before="100" w:beforeAutospacing="1" w:after="100" w:afterAutospacing="1"/>
        <w:rPr>
          <w:rFonts w:ascii="Aptos" w:eastAsia="Times New Roman" w:hAnsi="Aptos"/>
          <w:color w:val="000000"/>
          <w:sz w:val="24"/>
          <w:szCs w:val="24"/>
        </w:rPr>
      </w:pPr>
      <w:r w:rsidRPr="00B30058">
        <w:rPr>
          <w:rFonts w:ascii="Aptos" w:eastAsia="Times New Roman" w:hAnsi="Aptos"/>
          <w:color w:val="000000"/>
          <w:sz w:val="24"/>
          <w:szCs w:val="24"/>
          <w:shd w:val="clear" w:color="auto" w:fill="FFFF00"/>
        </w:rPr>
        <w:t>AC unit - All the lab equipment gives off a lot of heat. The AC unit needs to be well thought out to ensure it can cool the room appropriately and to prevent hot zones around equipment. </w:t>
      </w:r>
    </w:p>
    <w:p w14:paraId="2297BE74" w14:textId="77777777" w:rsidR="00B30058" w:rsidRPr="00B30058" w:rsidRDefault="00B30058" w:rsidP="00B30058">
      <w:pPr>
        <w:numPr>
          <w:ilvl w:val="0"/>
          <w:numId w:val="1"/>
        </w:numPr>
        <w:spacing w:before="100" w:beforeAutospacing="1" w:after="100" w:afterAutospacing="1"/>
        <w:rPr>
          <w:rFonts w:ascii="Aptos" w:eastAsia="Times New Roman" w:hAnsi="Aptos"/>
          <w:color w:val="000000"/>
          <w:sz w:val="24"/>
          <w:szCs w:val="24"/>
        </w:rPr>
      </w:pPr>
      <w:r w:rsidRPr="00B30058">
        <w:rPr>
          <w:rFonts w:ascii="Aptos" w:eastAsia="Times New Roman" w:hAnsi="Aptos"/>
          <w:color w:val="000000"/>
          <w:sz w:val="24"/>
          <w:szCs w:val="24"/>
          <w:shd w:val="clear" w:color="auto" w:fill="FFFF00"/>
        </w:rPr>
        <w:t>Walls - we used a hospital-grade wall paneling in the snail lab, which is waterproof and can be sanitized easily. Whatever wall covering is decided on it needs to be waterproof and it needs to be capable of being cleaned easily.</w:t>
      </w:r>
    </w:p>
    <w:p w14:paraId="32723026" w14:textId="4410EA59" w:rsidR="00B30058" w:rsidRPr="00B30058" w:rsidRDefault="00B30058" w:rsidP="00B30058">
      <w:pPr>
        <w:numPr>
          <w:ilvl w:val="0"/>
          <w:numId w:val="1"/>
        </w:numPr>
        <w:spacing w:before="100" w:beforeAutospacing="1" w:after="100" w:afterAutospacing="1"/>
        <w:rPr>
          <w:rFonts w:ascii="Aptos" w:eastAsia="Times New Roman" w:hAnsi="Aptos"/>
          <w:color w:val="000000"/>
          <w:sz w:val="24"/>
          <w:szCs w:val="24"/>
        </w:rPr>
      </w:pPr>
      <w:r w:rsidRPr="00B30058">
        <w:rPr>
          <w:rFonts w:ascii="Aptos" w:eastAsia="Times New Roman" w:hAnsi="Aptos"/>
          <w:color w:val="000000"/>
          <w:sz w:val="24"/>
          <w:szCs w:val="24"/>
          <w:shd w:val="clear" w:color="auto" w:fill="FFFF00"/>
        </w:rPr>
        <w:t>Ceiling tiles - they should be hospital grade so they can be cleaned as needed.</w:t>
      </w:r>
    </w:p>
    <w:p w14:paraId="61ADEAA2" w14:textId="77777777" w:rsidR="00B30058" w:rsidRPr="00B30058" w:rsidRDefault="00B30058" w:rsidP="00B30058">
      <w:pPr>
        <w:numPr>
          <w:ilvl w:val="0"/>
          <w:numId w:val="1"/>
        </w:numPr>
        <w:spacing w:before="100" w:beforeAutospacing="1" w:after="100" w:afterAutospacing="1"/>
        <w:rPr>
          <w:rFonts w:ascii="Aptos" w:eastAsia="Times New Roman" w:hAnsi="Aptos"/>
          <w:color w:val="000000"/>
          <w:sz w:val="24"/>
          <w:szCs w:val="24"/>
        </w:rPr>
      </w:pPr>
      <w:r w:rsidRPr="00B30058">
        <w:rPr>
          <w:rFonts w:ascii="Aptos" w:eastAsia="Times New Roman" w:hAnsi="Aptos"/>
          <w:color w:val="000000"/>
          <w:sz w:val="24"/>
          <w:szCs w:val="24"/>
          <w:shd w:val="clear" w:color="auto" w:fill="FFFF00"/>
        </w:rPr>
        <w:t>Snail lab should have space for a dishwasher.</w:t>
      </w:r>
    </w:p>
    <w:p w14:paraId="2C05CBB1" w14:textId="77777777" w:rsidR="00B30058" w:rsidRPr="00B30058" w:rsidRDefault="00B30058" w:rsidP="00B30058">
      <w:pPr>
        <w:numPr>
          <w:ilvl w:val="0"/>
          <w:numId w:val="2"/>
        </w:numPr>
        <w:spacing w:before="100" w:beforeAutospacing="1" w:after="100" w:afterAutospacing="1"/>
        <w:rPr>
          <w:rFonts w:ascii="Aptos" w:eastAsia="Times New Roman" w:hAnsi="Aptos"/>
          <w:color w:val="000000"/>
          <w:sz w:val="24"/>
          <w:szCs w:val="24"/>
          <w:highlight w:val="yellow"/>
        </w:rPr>
      </w:pPr>
      <w:r w:rsidRPr="00B30058">
        <w:rPr>
          <w:rFonts w:ascii="Aptos" w:eastAsia="Times New Roman" w:hAnsi="Aptos"/>
          <w:color w:val="000000"/>
          <w:sz w:val="24"/>
          <w:szCs w:val="24"/>
          <w:highlight w:val="yellow"/>
        </w:rPr>
        <w:t>Epoxy floor with lip coming up the wall a few inches for easy cleaning after spill/flooding</w:t>
      </w:r>
    </w:p>
    <w:p w14:paraId="3E09C7C8" w14:textId="77777777" w:rsidR="00B30058" w:rsidRPr="00B30058" w:rsidRDefault="00B30058" w:rsidP="00B30058">
      <w:pPr>
        <w:numPr>
          <w:ilvl w:val="0"/>
          <w:numId w:val="3"/>
        </w:numPr>
        <w:spacing w:before="100" w:beforeAutospacing="1" w:after="100" w:afterAutospacing="1"/>
        <w:rPr>
          <w:rFonts w:ascii="Aptos" w:eastAsia="Times New Roman" w:hAnsi="Aptos"/>
          <w:color w:val="000000"/>
          <w:sz w:val="24"/>
          <w:szCs w:val="24"/>
          <w:highlight w:val="yellow"/>
        </w:rPr>
      </w:pPr>
      <w:r w:rsidRPr="00B30058">
        <w:rPr>
          <w:rFonts w:ascii="Aptos" w:eastAsia="Times New Roman" w:hAnsi="Aptos"/>
          <w:color w:val="000000"/>
          <w:sz w:val="24"/>
          <w:szCs w:val="24"/>
          <w:highlight w:val="yellow"/>
        </w:rPr>
        <w:t>Lab benches and counter tops should be black epoxy resin</w:t>
      </w:r>
    </w:p>
    <w:p w14:paraId="18422717" w14:textId="6370E6EC" w:rsidR="00B30058" w:rsidRDefault="00B30058" w:rsidP="00B30058">
      <w:pPr>
        <w:numPr>
          <w:ilvl w:val="0"/>
          <w:numId w:val="3"/>
        </w:numPr>
        <w:spacing w:before="100" w:beforeAutospacing="1" w:after="100" w:afterAutospacing="1"/>
        <w:rPr>
          <w:rFonts w:ascii="Aptos" w:eastAsia="Times New Roman" w:hAnsi="Aptos"/>
          <w:color w:val="000000"/>
          <w:sz w:val="24"/>
          <w:szCs w:val="24"/>
          <w:highlight w:val="yellow"/>
        </w:rPr>
      </w:pPr>
      <w:r w:rsidRPr="00B30058">
        <w:rPr>
          <w:rFonts w:ascii="Aptos" w:eastAsia="Times New Roman" w:hAnsi="Aptos"/>
          <w:color w:val="000000"/>
          <w:sz w:val="24"/>
          <w:szCs w:val="24"/>
          <w:highlight w:val="yellow"/>
        </w:rPr>
        <w:t>make sure the counter tops/backsplash are caulked/sealed around sink to prevent mold behind cabinets</w:t>
      </w:r>
    </w:p>
    <w:p w14:paraId="52F76ECC" w14:textId="3AA4B6BE" w:rsidR="00B30058" w:rsidRDefault="00B30058" w:rsidP="00B30058">
      <w:pPr>
        <w:numPr>
          <w:ilvl w:val="0"/>
          <w:numId w:val="3"/>
        </w:numPr>
        <w:spacing w:before="100" w:beforeAutospacing="1" w:after="100" w:afterAutospacing="1"/>
        <w:rPr>
          <w:rFonts w:ascii="Aptos" w:eastAsia="Times New Roman" w:hAnsi="Aptos"/>
          <w:color w:val="000000"/>
          <w:sz w:val="24"/>
          <w:szCs w:val="24"/>
          <w:highlight w:val="yellow"/>
        </w:rPr>
      </w:pPr>
      <w:r>
        <w:rPr>
          <w:rFonts w:ascii="Aptos" w:eastAsia="Times New Roman" w:hAnsi="Aptos"/>
          <w:color w:val="000000"/>
          <w:sz w:val="24"/>
          <w:szCs w:val="24"/>
          <w:highlight w:val="yellow"/>
        </w:rPr>
        <w:t>Data ports/jacks one per wall.</w:t>
      </w:r>
    </w:p>
    <w:p w14:paraId="5C036818" w14:textId="15238BEA" w:rsidR="00B30058" w:rsidRDefault="00B30058" w:rsidP="00B30058">
      <w:pPr>
        <w:numPr>
          <w:ilvl w:val="0"/>
          <w:numId w:val="3"/>
        </w:numPr>
        <w:spacing w:before="100" w:beforeAutospacing="1" w:after="100" w:afterAutospacing="1"/>
        <w:rPr>
          <w:rFonts w:ascii="Aptos" w:eastAsia="Times New Roman" w:hAnsi="Aptos"/>
          <w:color w:val="000000"/>
          <w:sz w:val="24"/>
          <w:szCs w:val="24"/>
          <w:highlight w:val="yellow"/>
        </w:rPr>
      </w:pPr>
      <w:r>
        <w:rPr>
          <w:rFonts w:ascii="Aptos" w:eastAsia="Times New Roman" w:hAnsi="Aptos"/>
          <w:color w:val="000000"/>
          <w:sz w:val="24"/>
          <w:szCs w:val="24"/>
          <w:highlight w:val="yellow"/>
        </w:rPr>
        <w:t>Electricity should be solar with battery and backup generator.  Disregarding 100amp MECO connection as it will not be used.</w:t>
      </w:r>
    </w:p>
    <w:p w14:paraId="0FBB5638" w14:textId="20E75D64" w:rsidR="00DB1714" w:rsidRDefault="00DB1714" w:rsidP="00DB1714">
      <w:pPr>
        <w:spacing w:before="100" w:beforeAutospacing="1" w:after="100" w:afterAutospacing="1"/>
        <w:rPr>
          <w:rFonts w:ascii="Aptos" w:eastAsia="Times New Roman" w:hAnsi="Aptos"/>
          <w:color w:val="000000"/>
          <w:sz w:val="24"/>
          <w:szCs w:val="24"/>
          <w:highlight w:val="yellow"/>
        </w:rPr>
      </w:pPr>
    </w:p>
    <w:p w14:paraId="66F67DE6" w14:textId="13561036" w:rsidR="00DB1714" w:rsidRDefault="00DB1714" w:rsidP="00DB1714">
      <w:pPr>
        <w:spacing w:before="100" w:beforeAutospacing="1" w:after="100" w:afterAutospacing="1"/>
        <w:rPr>
          <w:rFonts w:ascii="Aptos" w:eastAsia="Times New Roman" w:hAnsi="Aptos"/>
          <w:color w:val="000000"/>
          <w:sz w:val="24"/>
          <w:szCs w:val="24"/>
          <w:highlight w:val="yellow"/>
        </w:rPr>
      </w:pPr>
      <w:r>
        <w:rPr>
          <w:rFonts w:ascii="Aptos" w:eastAsia="Times New Roman" w:hAnsi="Aptos"/>
          <w:color w:val="000000"/>
          <w:sz w:val="24"/>
          <w:szCs w:val="24"/>
          <w:highlight w:val="yellow"/>
        </w:rPr>
        <w:t>Contractors in Attendance:</w:t>
      </w:r>
    </w:p>
    <w:p w14:paraId="67B8A090" w14:textId="30F48FF3" w:rsidR="00DB1714" w:rsidRDefault="00DB1714" w:rsidP="00DB1714">
      <w:pPr>
        <w:spacing w:before="100" w:beforeAutospacing="1" w:after="100" w:afterAutospacing="1"/>
        <w:rPr>
          <w:rFonts w:ascii="Aptos" w:eastAsia="Times New Roman" w:hAnsi="Aptos"/>
          <w:color w:val="000000"/>
          <w:sz w:val="24"/>
          <w:szCs w:val="24"/>
          <w:highlight w:val="yellow"/>
        </w:rPr>
      </w:pPr>
    </w:p>
    <w:p w14:paraId="31433CBD" w14:textId="10A815A2" w:rsidR="00DB1714" w:rsidRDefault="00DB1714" w:rsidP="00DB1714">
      <w:pPr>
        <w:spacing w:before="100" w:beforeAutospacing="1" w:after="100" w:afterAutospacing="1"/>
        <w:rPr>
          <w:rFonts w:ascii="Aptos" w:eastAsia="Times New Roman" w:hAnsi="Aptos"/>
          <w:color w:val="000000"/>
          <w:sz w:val="24"/>
          <w:szCs w:val="24"/>
          <w:highlight w:val="yellow"/>
        </w:rPr>
      </w:pPr>
      <w:r>
        <w:rPr>
          <w:rFonts w:ascii="Aptos" w:eastAsia="Times New Roman" w:hAnsi="Aptos"/>
          <w:color w:val="000000"/>
          <w:sz w:val="24"/>
          <w:szCs w:val="24"/>
          <w:highlight w:val="yellow"/>
        </w:rPr>
        <w:t>Valley Isle Enterprises</w:t>
      </w:r>
    </w:p>
    <w:p w14:paraId="1B52A3B9" w14:textId="51B32713" w:rsidR="00DB1714" w:rsidRPr="00B30058" w:rsidRDefault="00DB1714" w:rsidP="00DB1714">
      <w:pPr>
        <w:spacing w:before="100" w:beforeAutospacing="1" w:after="100" w:afterAutospacing="1"/>
        <w:rPr>
          <w:rFonts w:ascii="Aptos" w:eastAsia="Times New Roman" w:hAnsi="Aptos"/>
          <w:color w:val="000000"/>
          <w:sz w:val="24"/>
          <w:szCs w:val="24"/>
          <w:highlight w:val="yellow"/>
        </w:rPr>
      </w:pPr>
      <w:r>
        <w:rPr>
          <w:rFonts w:ascii="Aptos" w:eastAsia="Times New Roman" w:hAnsi="Aptos"/>
          <w:color w:val="000000"/>
          <w:sz w:val="24"/>
          <w:szCs w:val="24"/>
          <w:highlight w:val="yellow"/>
        </w:rPr>
        <w:t>Hartman Pacific Construction</w:t>
      </w:r>
    </w:p>
    <w:sectPr w:rsidR="00DB1714" w:rsidRPr="00B3005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altName w:val="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D1C39"/>
    <w:multiLevelType w:val="multilevel"/>
    <w:tmpl w:val="C804FC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CCA7045"/>
    <w:multiLevelType w:val="multilevel"/>
    <w:tmpl w:val="8D2659E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47A647F"/>
    <w:multiLevelType w:val="multilevel"/>
    <w:tmpl w:val="6E566C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F663C1F"/>
    <w:multiLevelType w:val="multilevel"/>
    <w:tmpl w:val="58D8AA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16cid:durableId="171920959">
    <w:abstractNumId w:val="1"/>
    <w:lvlOverride w:ilvl="0"/>
    <w:lvlOverride w:ilvl="1"/>
    <w:lvlOverride w:ilvl="2"/>
    <w:lvlOverride w:ilvl="3"/>
    <w:lvlOverride w:ilvl="4"/>
    <w:lvlOverride w:ilvl="5"/>
    <w:lvlOverride w:ilvl="6"/>
    <w:lvlOverride w:ilvl="7"/>
    <w:lvlOverride w:ilvl="8"/>
  </w:num>
  <w:num w:numId="2" w16cid:durableId="1175071171">
    <w:abstractNumId w:val="0"/>
    <w:lvlOverride w:ilvl="0"/>
    <w:lvlOverride w:ilvl="1"/>
    <w:lvlOverride w:ilvl="2"/>
    <w:lvlOverride w:ilvl="3"/>
    <w:lvlOverride w:ilvl="4"/>
    <w:lvlOverride w:ilvl="5"/>
    <w:lvlOverride w:ilvl="6"/>
    <w:lvlOverride w:ilvl="7"/>
    <w:lvlOverride w:ilvl="8"/>
  </w:num>
  <w:num w:numId="3" w16cid:durableId="1552037825">
    <w:abstractNumId w:val="2"/>
    <w:lvlOverride w:ilvl="0"/>
    <w:lvlOverride w:ilvl="1"/>
    <w:lvlOverride w:ilvl="2"/>
    <w:lvlOverride w:ilvl="3"/>
    <w:lvlOverride w:ilvl="4"/>
    <w:lvlOverride w:ilvl="5"/>
    <w:lvlOverride w:ilvl="6"/>
    <w:lvlOverride w:ilvl="7"/>
    <w:lvlOverride w:ilvl="8"/>
  </w:num>
  <w:num w:numId="4" w16cid:durableId="175652870">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0058"/>
    <w:rsid w:val="001F542F"/>
    <w:rsid w:val="00B30058"/>
    <w:rsid w:val="00DB17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811A4E"/>
  <w15:chartTrackingRefBased/>
  <w15:docId w15:val="{730D2140-5323-4C36-9AB8-8A5FF35B6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0058"/>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4207129">
      <w:bodyDiv w:val="1"/>
      <w:marLeft w:val="0"/>
      <w:marRight w:val="0"/>
      <w:marTop w:val="0"/>
      <w:marBottom w:val="0"/>
      <w:divBdr>
        <w:top w:val="none" w:sz="0" w:space="0" w:color="auto"/>
        <w:left w:val="none" w:sz="0" w:space="0" w:color="auto"/>
        <w:bottom w:val="none" w:sz="0" w:space="0" w:color="auto"/>
        <w:right w:val="none" w:sz="0" w:space="0" w:color="auto"/>
      </w:divBdr>
    </w:div>
    <w:div w:id="1436170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96d48bd7-a8ec-495f-9684-067f65f4b446}" enabled="1" method="Standard" siteId="{3847dec6-63b2-43f9-a6d0-58a40aaa1a10}" contentBits="0" removed="0"/>
</clbl:labelList>
</file>

<file path=docProps/app.xml><?xml version="1.0" encoding="utf-8"?>
<Properties xmlns="http://schemas.openxmlformats.org/officeDocument/2006/extended-properties" xmlns:vt="http://schemas.openxmlformats.org/officeDocument/2006/docPropsVTypes">
  <Template>Normal.dotm</Template>
  <TotalTime>22</TotalTime>
  <Pages>1</Pages>
  <Words>206</Words>
  <Characters>1175</Characters>
  <Application>Microsoft Office Word</Application>
  <DocSecurity>0</DocSecurity>
  <Lines>9</Lines>
  <Paragraphs>2</Paragraphs>
  <ScaleCrop>false</ScaleCrop>
  <Company/>
  <LinksUpToDate>false</LinksUpToDate>
  <CharactersWithSpaces>1379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Landon, Peter</dc:creator>
  <cp:keywords/>
  <dc:description/>
  <cp:lastModifiedBy>Landon, Peter</cp:lastModifiedBy>
  <cp:revision>2</cp:revision>
  <dcterms:created xsi:type="dcterms:W3CDTF">2025-12-15T20:03:00Z</dcterms:created>
  <dcterms:modified xsi:type="dcterms:W3CDTF">2025-12-15T20:25:00Z</dcterms:modified>
</cp:coreProperties>
</file>